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35F22CE4">
      <w:pPr>
        <w:widowControl w:val="0"/>
        <w:ind w:right="-1"/>
        <w:jc w:val="right"/>
        <w:rPr>
          <w:sz w:val="27"/>
          <w:szCs w:val="27"/>
        </w:rPr>
      </w:pPr>
      <w:r w:rsidRPr="00BE21B9">
        <w:rPr>
          <w:sz w:val="27"/>
          <w:szCs w:val="27"/>
        </w:rPr>
        <w:t>Дело № 5-</w:t>
      </w:r>
      <w:r w:rsidR="00FC10ED">
        <w:rPr>
          <w:sz w:val="27"/>
          <w:szCs w:val="27"/>
        </w:rPr>
        <w:t>350</w:t>
      </w:r>
      <w:r w:rsidRPr="00BE21B9">
        <w:rPr>
          <w:sz w:val="27"/>
          <w:szCs w:val="27"/>
        </w:rPr>
        <w:t>-200</w:t>
      </w:r>
      <w:r w:rsidR="000B595A">
        <w:rPr>
          <w:sz w:val="27"/>
          <w:szCs w:val="27"/>
        </w:rPr>
        <w:t>5</w:t>
      </w:r>
      <w:r w:rsidRPr="00BE21B9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B97BC9">
        <w:rPr>
          <w:sz w:val="27"/>
          <w:szCs w:val="27"/>
        </w:rPr>
        <w:t>5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763F3514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11 марта</w:t>
      </w:r>
      <w:r w:rsidR="00B97BC9">
        <w:rPr>
          <w:sz w:val="27"/>
          <w:szCs w:val="27"/>
        </w:rPr>
        <w:t xml:space="preserve"> 2025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05D35A54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771BBD21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 ИА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, гражданина РФ, </w:t>
      </w:r>
      <w:r w:rsidRPr="000B595A" w:rsidR="000B595A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0B595A" w:rsidR="000B595A">
        <w:rPr>
          <w:sz w:val="27"/>
          <w:szCs w:val="27"/>
        </w:rPr>
        <w:t>, работающего</w:t>
      </w:r>
      <w:r>
        <w:rPr>
          <w:sz w:val="27"/>
          <w:szCs w:val="27"/>
        </w:rPr>
        <w:t xml:space="preserve"> в ООО «***</w:t>
      </w:r>
      <w:r>
        <w:rPr>
          <w:sz w:val="27"/>
          <w:szCs w:val="27"/>
        </w:rPr>
        <w:t>»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зарегистрированного и</w:t>
      </w:r>
      <w:r w:rsidRPr="000B595A" w:rsidR="000B595A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Российской Феде</w:t>
      </w:r>
      <w:r w:rsidRPr="00BE21B9">
        <w:rPr>
          <w:sz w:val="27"/>
          <w:szCs w:val="27"/>
        </w:rPr>
        <w:t>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472005F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 И.А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Pr="00BE21B9" w:rsidR="0088684C">
        <w:rPr>
          <w:sz w:val="27"/>
          <w:szCs w:val="27"/>
        </w:rPr>
        <w:t>Сургутского городского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>
        <w:rPr>
          <w:sz w:val="27"/>
          <w:szCs w:val="27"/>
        </w:rPr>
        <w:t>22.05.2024</w:t>
      </w:r>
      <w:r w:rsidRPr="00BE21B9" w:rsidR="005E7678">
        <w:rPr>
          <w:sz w:val="27"/>
          <w:szCs w:val="27"/>
        </w:rPr>
        <w:t xml:space="preserve"> </w:t>
      </w:r>
      <w:r w:rsidR="00C90109">
        <w:rPr>
          <w:sz w:val="27"/>
          <w:szCs w:val="27"/>
        </w:rPr>
        <w:t xml:space="preserve">установлен административный надзор и </w:t>
      </w:r>
      <w:r w:rsidR="00C90109">
        <w:rPr>
          <w:sz w:val="27"/>
          <w:szCs w:val="27"/>
          <w:lang w:eastAsia="ar-SA"/>
        </w:rPr>
        <w:t xml:space="preserve">установлено </w:t>
      </w:r>
      <w:r w:rsidR="00C90109">
        <w:rPr>
          <w:sz w:val="27"/>
          <w:szCs w:val="27"/>
        </w:rPr>
        <w:t>ограничение в виде запрета пребывания вне жилого помещения, являющегося местом жительства или пребывания поднадзорного лица с 22 час. 00 мин. до 06 час. 00 мин. следующего дня, за исключением случаев, связанных с осуществлением трудовой деятельности,</w:t>
      </w:r>
      <w:r w:rsidR="00C90109">
        <w:rPr>
          <w:sz w:val="27"/>
          <w:szCs w:val="27"/>
          <w:lang w:eastAsia="ar-SA"/>
        </w:rPr>
        <w:t xml:space="preserve">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C90109">
        <w:rPr>
          <w:sz w:val="27"/>
          <w:szCs w:val="27"/>
        </w:rPr>
        <w:t xml:space="preserve">Варжеленко И.А. </w:t>
      </w:r>
      <w:r w:rsidR="00C90109">
        <w:rPr>
          <w:color w:val="FF0000"/>
          <w:sz w:val="27"/>
          <w:szCs w:val="27"/>
          <w:lang w:eastAsia="ar-SA"/>
        </w:rPr>
        <w:t>23.02.2025 в 00 час. 15 мин</w:t>
      </w:r>
      <w:r w:rsidR="00C90109">
        <w:rPr>
          <w:sz w:val="27"/>
          <w:szCs w:val="27"/>
          <w:lang w:eastAsia="ar-SA"/>
        </w:rPr>
        <w:t xml:space="preserve">. отсутствовал по месту жительства по адресу: </w:t>
      </w:r>
      <w:r w:rsidR="00C90109">
        <w:rPr>
          <w:sz w:val="27"/>
          <w:szCs w:val="27"/>
        </w:rPr>
        <w:t>ХМАО-Югра,</w:t>
      </w:r>
      <w:r w:rsidRPr="00C90109" w:rsidR="00C90109">
        <w:rPr>
          <w:sz w:val="27"/>
          <w:szCs w:val="27"/>
        </w:rPr>
        <w:t xml:space="preserve"> </w:t>
      </w:r>
      <w:r w:rsidRPr="000B595A" w:rsidR="00C90109">
        <w:rPr>
          <w:sz w:val="27"/>
          <w:szCs w:val="27"/>
        </w:rPr>
        <w:t xml:space="preserve">г.Нефтеюганск, 7 микрорайон, дом </w:t>
      </w:r>
      <w:r w:rsidR="00C90109">
        <w:rPr>
          <w:sz w:val="27"/>
          <w:szCs w:val="27"/>
        </w:rPr>
        <w:t>30</w:t>
      </w:r>
      <w:r w:rsidRPr="000B595A" w:rsidR="00C90109">
        <w:rPr>
          <w:sz w:val="27"/>
          <w:szCs w:val="27"/>
        </w:rPr>
        <w:t>, квартира 1</w:t>
      </w:r>
      <w:r w:rsidR="00C90109">
        <w:rPr>
          <w:sz w:val="27"/>
          <w:szCs w:val="27"/>
        </w:rPr>
        <w:t>3</w:t>
      </w:r>
      <w:r w:rsidR="00C90109">
        <w:rPr>
          <w:sz w:val="27"/>
          <w:szCs w:val="27"/>
          <w:lang w:eastAsia="ar-SA"/>
        </w:rPr>
        <w:t xml:space="preserve">, а находился по адресу: </w:t>
      </w:r>
      <w:r w:rsidR="00C90109">
        <w:rPr>
          <w:sz w:val="27"/>
          <w:szCs w:val="27"/>
        </w:rPr>
        <w:t>ХМАО-Югра,</w:t>
      </w:r>
      <w:r w:rsidRPr="000B595A" w:rsidR="00C90109">
        <w:rPr>
          <w:sz w:val="27"/>
          <w:szCs w:val="27"/>
        </w:rPr>
        <w:t xml:space="preserve"> г.Нефтеюганск, 7 микрорайон, дом </w:t>
      </w:r>
      <w:r w:rsidR="00C90109">
        <w:rPr>
          <w:sz w:val="27"/>
          <w:szCs w:val="27"/>
        </w:rPr>
        <w:t>6</w:t>
      </w:r>
      <w:r w:rsidRPr="000B595A" w:rsidR="00C90109">
        <w:rPr>
          <w:sz w:val="27"/>
          <w:szCs w:val="27"/>
        </w:rPr>
        <w:t xml:space="preserve">, квартира </w:t>
      </w:r>
      <w:r w:rsidR="00C90109">
        <w:rPr>
          <w:sz w:val="27"/>
          <w:szCs w:val="27"/>
        </w:rPr>
        <w:t xml:space="preserve">5, </w:t>
      </w:r>
      <w:r w:rsidR="00C90109">
        <w:rPr>
          <w:sz w:val="27"/>
          <w:szCs w:val="27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4E156847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201982" w:rsidR="00F86C16">
        <w:rPr>
          <w:sz w:val="27"/>
          <w:szCs w:val="27"/>
        </w:rPr>
        <w:t>с протоколом об административном правонарушении согласился, вину в его совершении признал, пояснил, что инвалидом I, II группы не является</w:t>
      </w:r>
      <w:r w:rsidRPr="00BE21B9">
        <w:rPr>
          <w:sz w:val="27"/>
          <w:szCs w:val="27"/>
        </w:rPr>
        <w:t>.</w:t>
      </w:r>
    </w:p>
    <w:p w:rsidR="00983B69" w:rsidRPr="00BE21B9" w:rsidP="00983B69" w14:paraId="46F836C5" w14:textId="7E4DE9F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Выслушав Варжеленко И.А</w:t>
      </w:r>
      <w:r w:rsidRPr="00BE21B9">
        <w:rPr>
          <w:sz w:val="27"/>
          <w:szCs w:val="27"/>
        </w:rPr>
        <w:t>.</w:t>
      </w:r>
      <w:r>
        <w:rPr>
          <w:sz w:val="27"/>
          <w:szCs w:val="27"/>
        </w:rPr>
        <w:t>, и</w:t>
      </w:r>
      <w:r w:rsidRPr="00201982">
        <w:rPr>
          <w:sz w:val="27"/>
          <w:szCs w:val="27"/>
        </w:rPr>
        <w:t>сследовав материалы д</w:t>
      </w:r>
      <w:r w:rsidRPr="00201982">
        <w:rPr>
          <w:sz w:val="27"/>
          <w:szCs w:val="27"/>
        </w:rPr>
        <w:t>ела, судья приходит к выводу о том</w:t>
      </w:r>
      <w:r w:rsidRPr="00BE21B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что его </w:t>
      </w:r>
      <w:r w:rsidRPr="00BE21B9">
        <w:rPr>
          <w:sz w:val="27"/>
          <w:szCs w:val="27"/>
        </w:rPr>
        <w:t>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</w:t>
      </w:r>
      <w:r w:rsidRPr="00BE21B9" w:rsidR="007476D1">
        <w:rPr>
          <w:sz w:val="27"/>
          <w:szCs w:val="27"/>
        </w:rPr>
        <w:t>:</w:t>
      </w:r>
    </w:p>
    <w:p w:rsidR="005C7919" w:rsidRPr="00BE21B9" w:rsidP="00A35C0D" w14:paraId="3B5A00B4" w14:textId="065D0428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- протоколом об административном </w:t>
      </w:r>
      <w:r w:rsidRPr="00BE21B9">
        <w:rPr>
          <w:sz w:val="27"/>
          <w:szCs w:val="27"/>
        </w:rPr>
        <w:t>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C90109">
        <w:rPr>
          <w:color w:val="FF0000"/>
          <w:sz w:val="27"/>
          <w:szCs w:val="27"/>
        </w:rPr>
        <w:t>26.02</w:t>
      </w:r>
      <w:r w:rsidR="004673AB">
        <w:rPr>
          <w:color w:val="FF0000"/>
          <w:sz w:val="27"/>
          <w:szCs w:val="27"/>
        </w:rPr>
        <w:t>.2025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9D7CC6" w:rsidP="00D070E9" w14:paraId="06D9CAC4" w14:textId="6DA8207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Pr="00CD4242" w:rsidR="00CD4242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C90109" w:rsidR="00C90109">
        <w:rPr>
          <w:color w:val="FF0000"/>
          <w:sz w:val="27"/>
          <w:szCs w:val="27"/>
        </w:rPr>
        <w:t xml:space="preserve">сообщением в ДЧ ОМВД России по г.Нефтеюганску </w:t>
      </w:r>
      <w:r w:rsidR="00C90109">
        <w:rPr>
          <w:color w:val="FF0000"/>
          <w:sz w:val="27"/>
          <w:szCs w:val="27"/>
        </w:rPr>
        <w:t xml:space="preserve">от 23.02.2025, </w:t>
      </w:r>
      <w:r w:rsidRPr="00C90109" w:rsidR="00C90109">
        <w:rPr>
          <w:color w:val="FF0000"/>
          <w:sz w:val="27"/>
          <w:szCs w:val="27"/>
        </w:rPr>
        <w:t>о том, что поднадзорный Варжеленко И.А. при проверке по месту жительства отсутствовал, по телефону говорить отказался</w:t>
      </w:r>
      <w:r w:rsidR="00C90109">
        <w:rPr>
          <w:sz w:val="27"/>
          <w:szCs w:val="27"/>
        </w:rPr>
        <w:t xml:space="preserve">; </w:t>
      </w:r>
      <w:r w:rsidR="00C90109">
        <w:rPr>
          <w:color w:val="FF0000"/>
          <w:sz w:val="27"/>
          <w:szCs w:val="27"/>
        </w:rPr>
        <w:t xml:space="preserve">объяснением </w:t>
      </w:r>
      <w:r w:rsidR="00C90109">
        <w:rPr>
          <w:sz w:val="27"/>
          <w:szCs w:val="27"/>
        </w:rPr>
        <w:t>Варжеленко И.А</w:t>
      </w:r>
      <w:r w:rsidR="00C90109">
        <w:rPr>
          <w:color w:val="FF0000"/>
          <w:sz w:val="27"/>
          <w:szCs w:val="27"/>
        </w:rPr>
        <w:t xml:space="preserve">. от 26.02.2025; </w:t>
      </w:r>
      <w:r w:rsidRPr="00BE21B9" w:rsidR="000B5305">
        <w:rPr>
          <w:sz w:val="27"/>
          <w:szCs w:val="27"/>
        </w:rPr>
        <w:t xml:space="preserve">копией решения </w:t>
      </w:r>
      <w:r w:rsidRPr="00BE21B9" w:rsidR="0088684C">
        <w:rPr>
          <w:sz w:val="27"/>
          <w:szCs w:val="27"/>
        </w:rPr>
        <w:t xml:space="preserve">Сургутского городского суда ХМАО-Югры от </w:t>
      </w:r>
      <w:r w:rsidR="00B97BC9">
        <w:rPr>
          <w:sz w:val="27"/>
          <w:szCs w:val="27"/>
        </w:rPr>
        <w:t>22.05.2024</w:t>
      </w:r>
      <w:r w:rsidRPr="00BE21B9" w:rsidR="000B5305">
        <w:rPr>
          <w:sz w:val="27"/>
          <w:szCs w:val="27"/>
        </w:rPr>
        <w:t xml:space="preserve">, согласно которому в отношении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>.</w:t>
      </w:r>
      <w:r w:rsidRPr="00BE21B9" w:rsidR="005E7678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установлен административный надзор на срок </w:t>
      </w:r>
      <w:r w:rsidRPr="00BE21B9" w:rsidR="00BE21B9">
        <w:rPr>
          <w:sz w:val="27"/>
          <w:szCs w:val="27"/>
        </w:rPr>
        <w:t>8</w:t>
      </w:r>
      <w:r w:rsidRPr="00BE21B9" w:rsidR="0088684C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>лет</w:t>
      </w:r>
      <w:r w:rsidR="00B97BC9">
        <w:rPr>
          <w:sz w:val="27"/>
          <w:szCs w:val="27"/>
        </w:rPr>
        <w:t xml:space="preserve"> и</w:t>
      </w:r>
      <w:r w:rsidR="00FE7E2C">
        <w:rPr>
          <w:sz w:val="27"/>
          <w:szCs w:val="27"/>
        </w:rPr>
        <w:t xml:space="preserve"> установлен</w:t>
      </w:r>
      <w:r w:rsidR="00103CCE">
        <w:rPr>
          <w:sz w:val="27"/>
          <w:szCs w:val="27"/>
        </w:rPr>
        <w:t>о</w:t>
      </w:r>
      <w:r w:rsidR="00FE7E2C">
        <w:rPr>
          <w:sz w:val="27"/>
          <w:szCs w:val="27"/>
        </w:rPr>
        <w:t xml:space="preserve"> ограничение в виде </w:t>
      </w:r>
      <w:r w:rsidR="00C90109">
        <w:rPr>
          <w:sz w:val="27"/>
          <w:szCs w:val="27"/>
        </w:rPr>
        <w:t xml:space="preserve">запрета пребывания вне жилого помещения, являющегося местом жительства или </w:t>
      </w:r>
      <w:r w:rsidR="00C90109">
        <w:rPr>
          <w:sz w:val="27"/>
          <w:szCs w:val="27"/>
        </w:rPr>
        <w:t>пребывания поднадзорного лица с 22 час. 00 мин. до 06 час. 00 мин. следующего дня, за исключением случаев, связанных с осуществлением трудовой деятельности</w:t>
      </w:r>
      <w:r w:rsidR="00FE7E2C">
        <w:rPr>
          <w:sz w:val="27"/>
          <w:szCs w:val="27"/>
        </w:rPr>
        <w:t>;</w:t>
      </w:r>
      <w:r w:rsidRPr="00BE21B9" w:rsidR="000B5305">
        <w:rPr>
          <w:sz w:val="27"/>
          <w:szCs w:val="27"/>
        </w:rPr>
        <w:t xml:space="preserve"> </w:t>
      </w:r>
      <w:r w:rsidRPr="00BE21B9" w:rsidR="00C90109">
        <w:rPr>
          <w:sz w:val="27"/>
          <w:szCs w:val="27"/>
        </w:rPr>
        <w:t>заключением о заведении дела административного надзора;</w:t>
      </w:r>
      <w:r w:rsidR="00C90109">
        <w:rPr>
          <w:sz w:val="27"/>
          <w:szCs w:val="27"/>
        </w:rPr>
        <w:t xml:space="preserve"> </w:t>
      </w:r>
      <w:r w:rsidRPr="00BE21B9" w:rsidR="00C90109">
        <w:rPr>
          <w:sz w:val="27"/>
          <w:szCs w:val="27"/>
        </w:rPr>
        <w:t xml:space="preserve">заявлением </w:t>
      </w:r>
      <w:r w:rsidR="00C90109">
        <w:rPr>
          <w:sz w:val="27"/>
          <w:szCs w:val="27"/>
        </w:rPr>
        <w:t>Варжеленко И.А</w:t>
      </w:r>
      <w:r w:rsidRPr="00BE21B9" w:rsidR="00C90109">
        <w:rPr>
          <w:sz w:val="27"/>
          <w:szCs w:val="27"/>
        </w:rPr>
        <w:t>. о месте его проживания; предупреждением;</w:t>
      </w:r>
      <w:r w:rsidR="00C90109">
        <w:rPr>
          <w:sz w:val="27"/>
          <w:szCs w:val="27"/>
        </w:rPr>
        <w:t xml:space="preserve"> </w:t>
      </w:r>
      <w:r w:rsidRPr="00BE21B9" w:rsidR="00C90109">
        <w:rPr>
          <w:sz w:val="27"/>
          <w:szCs w:val="27"/>
        </w:rPr>
        <w:t xml:space="preserve">графиком прибытия </w:t>
      </w:r>
      <w:r w:rsidRPr="009D7CC6" w:rsidR="00C90109">
        <w:rPr>
          <w:sz w:val="27"/>
          <w:szCs w:val="27"/>
        </w:rPr>
        <w:t xml:space="preserve">поднадзорного лица на регистрацию; </w:t>
      </w:r>
      <w:r w:rsidR="00C90109">
        <w:rPr>
          <w:sz w:val="27"/>
          <w:szCs w:val="27"/>
        </w:rPr>
        <w:t xml:space="preserve">актом посещения поднадзорного лица по месту жительства или пребывания от 23.02.2025; </w:t>
      </w:r>
      <w:r w:rsidRPr="00F82BD7" w:rsidR="00C90109">
        <w:rPr>
          <w:color w:val="FF0000"/>
          <w:sz w:val="27"/>
          <w:szCs w:val="27"/>
        </w:rPr>
        <w:t xml:space="preserve">копией постановления от </w:t>
      </w:r>
      <w:r w:rsidR="00C90109">
        <w:rPr>
          <w:color w:val="FF0000"/>
          <w:sz w:val="27"/>
          <w:szCs w:val="27"/>
        </w:rPr>
        <w:t>07.11.2024</w:t>
      </w:r>
      <w:r w:rsidRPr="00F82BD7" w:rsidR="00C90109">
        <w:rPr>
          <w:color w:val="FF0000"/>
          <w:sz w:val="27"/>
          <w:szCs w:val="27"/>
        </w:rPr>
        <w:t xml:space="preserve">, вступившего в законную силу </w:t>
      </w:r>
      <w:r w:rsidR="00C90109">
        <w:rPr>
          <w:color w:val="FF0000"/>
          <w:sz w:val="27"/>
          <w:szCs w:val="27"/>
        </w:rPr>
        <w:t>19.11.2024.</w:t>
      </w:r>
    </w:p>
    <w:p w:rsidR="005C7919" w:rsidP="00D070E9" w14:paraId="6C447EB8" w14:textId="61409CD8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9D7CC6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</w:t>
      </w:r>
      <w:r w:rsidRPr="00BE21B9">
        <w:rPr>
          <w:sz w:val="27"/>
          <w:szCs w:val="27"/>
        </w:rPr>
        <w:t>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</w:p>
    <w:p w:rsidR="00A70007" w:rsidRPr="00BE21B9" w:rsidP="00D070E9" w14:paraId="2BA00697" w14:textId="544FEA03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 </w:t>
      </w:r>
      <w:r w:rsidR="00C9010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983B69" w:rsidRPr="00BE21B9" w:rsidP="00983B69" w14:paraId="0E660CD8" w14:textId="00A6D00A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Обстоятельств, </w:t>
      </w:r>
      <w:r w:rsidRPr="00BE21B9" w:rsidR="00A648BB">
        <w:rPr>
          <w:sz w:val="27"/>
          <w:szCs w:val="27"/>
        </w:rPr>
        <w:t xml:space="preserve">отягчающих </w:t>
      </w:r>
      <w:r w:rsidRPr="00BE21B9">
        <w:rPr>
          <w:sz w:val="27"/>
          <w:szCs w:val="27"/>
        </w:rPr>
        <w:t>административную ответственность в соответствии со ст.</w:t>
      </w:r>
      <w:r w:rsidR="00A648BB">
        <w:rPr>
          <w:sz w:val="27"/>
          <w:szCs w:val="27"/>
        </w:rPr>
        <w:t xml:space="preserve"> 4.3</w:t>
      </w:r>
      <w:r w:rsidRPr="00BE21B9">
        <w:rPr>
          <w:sz w:val="27"/>
          <w:szCs w:val="27"/>
        </w:rPr>
        <w:t xml:space="preserve"> Кодекса Ро</w:t>
      </w:r>
      <w:r w:rsidRPr="00BE21B9">
        <w:rPr>
          <w:sz w:val="27"/>
          <w:szCs w:val="27"/>
        </w:rPr>
        <w:t xml:space="preserve">ссийской Федерации об административных правонарушениях, </w:t>
      </w:r>
      <w:r w:rsidR="00A648BB">
        <w:rPr>
          <w:sz w:val="27"/>
          <w:szCs w:val="27"/>
        </w:rPr>
        <w:t>не установлено</w:t>
      </w:r>
      <w:r w:rsidRPr="00BE21B9">
        <w:rPr>
          <w:sz w:val="27"/>
          <w:szCs w:val="27"/>
        </w:rPr>
        <w:t>.</w:t>
      </w:r>
    </w:p>
    <w:p w:rsidR="002129A8" w:rsidRPr="005E7678" w:rsidP="00A648BB" w14:paraId="613B2931" w14:textId="73E5EE60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225C20" w:rsidRPr="00EA1C64" w:rsidP="00225C20" w14:paraId="613D0572" w14:textId="71ED400F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ИА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 w:rsidR="00CD4242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 xml:space="preserve">назначить ему административное наказание в виде административного ареста сроком на </w:t>
      </w:r>
      <w:r>
        <w:rPr>
          <w:sz w:val="27"/>
          <w:szCs w:val="27"/>
        </w:rPr>
        <w:t>1</w:t>
      </w:r>
      <w:r w:rsidR="00C90109">
        <w:rPr>
          <w:sz w:val="27"/>
          <w:szCs w:val="27"/>
        </w:rPr>
        <w:t>1</w:t>
      </w:r>
      <w:r w:rsidRPr="00EA1C64">
        <w:rPr>
          <w:sz w:val="27"/>
          <w:szCs w:val="27"/>
        </w:rPr>
        <w:t xml:space="preserve"> (</w:t>
      </w:r>
      <w:r w:rsidR="00C90109">
        <w:rPr>
          <w:sz w:val="27"/>
          <w:szCs w:val="27"/>
        </w:rPr>
        <w:t>одиннадцать</w:t>
      </w:r>
      <w:r w:rsidRPr="00EA1C64">
        <w:rPr>
          <w:sz w:val="27"/>
          <w:szCs w:val="27"/>
        </w:rPr>
        <w:t xml:space="preserve">) суток. </w:t>
      </w:r>
    </w:p>
    <w:p w:rsidR="00225C20" w:rsidRPr="00EA1C64" w:rsidP="00225C20" w14:paraId="7D06DBF9" w14:textId="4E9D298F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 xml:space="preserve">стративного ареста исчислять с </w:t>
      </w:r>
      <w:r w:rsidR="00C90109">
        <w:rPr>
          <w:sz w:val="27"/>
          <w:szCs w:val="27"/>
        </w:rPr>
        <w:t>1</w:t>
      </w:r>
      <w:r w:rsidR="002D21A5">
        <w:rPr>
          <w:sz w:val="27"/>
          <w:szCs w:val="27"/>
        </w:rPr>
        <w:t>0</w:t>
      </w:r>
      <w:r w:rsidRPr="00EA1C64">
        <w:rPr>
          <w:sz w:val="27"/>
          <w:szCs w:val="27"/>
        </w:rPr>
        <w:t xml:space="preserve"> час. </w:t>
      </w:r>
      <w:r w:rsidR="006C0D87">
        <w:rPr>
          <w:sz w:val="27"/>
          <w:szCs w:val="27"/>
        </w:rPr>
        <w:t>3</w:t>
      </w:r>
      <w:r>
        <w:rPr>
          <w:sz w:val="27"/>
          <w:szCs w:val="27"/>
        </w:rPr>
        <w:t>0</w:t>
      </w:r>
      <w:r w:rsidRPr="00EA1C64">
        <w:rPr>
          <w:sz w:val="27"/>
          <w:szCs w:val="27"/>
        </w:rPr>
        <w:t xml:space="preserve"> мин</w:t>
      </w:r>
      <w:r>
        <w:rPr>
          <w:sz w:val="27"/>
          <w:szCs w:val="27"/>
        </w:rPr>
        <w:t xml:space="preserve">. </w:t>
      </w:r>
      <w:r w:rsidR="002D21A5">
        <w:rPr>
          <w:sz w:val="27"/>
          <w:szCs w:val="27"/>
        </w:rPr>
        <w:t xml:space="preserve">11 марта </w:t>
      </w:r>
      <w:r w:rsidR="00B97BC9">
        <w:rPr>
          <w:sz w:val="27"/>
          <w:szCs w:val="27"/>
        </w:rPr>
        <w:t>2025</w:t>
      </w:r>
      <w:r w:rsidR="002D21A5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:rsidR="00225C20" w:rsidRPr="005E7678" w:rsidP="00225C20" w14:paraId="0B31DF70" w14:textId="5E71E18B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Постановление может быть обжаловано в Нефтеюганский районный суд ХМАО-Югры в течени</w:t>
      </w:r>
      <w:r w:rsidR="0042426B">
        <w:rPr>
          <w:sz w:val="27"/>
          <w:szCs w:val="27"/>
        </w:rPr>
        <w:t>е</w:t>
      </w:r>
      <w:r w:rsidRPr="00EA1C64">
        <w:rPr>
          <w:sz w:val="27"/>
          <w:szCs w:val="27"/>
        </w:rPr>
        <w:t xml:space="preserve"> десяти </w:t>
      </w:r>
      <w:r w:rsidR="00B97BC9">
        <w:rPr>
          <w:sz w:val="27"/>
          <w:szCs w:val="27"/>
        </w:rPr>
        <w:t>дней</w:t>
      </w:r>
      <w:r w:rsidRPr="00EA1C64">
        <w:rPr>
          <w:sz w:val="27"/>
          <w:szCs w:val="27"/>
        </w:rPr>
        <w:t xml:space="preserve">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</w:t>
      </w:r>
      <w:r w:rsidRPr="005E7678">
        <w:rPr>
          <w:sz w:val="27"/>
          <w:szCs w:val="27"/>
        </w:rPr>
        <w:t>, вынесшего постановление. В этот же срок постановление может быть опротестовано прокурором.</w:t>
      </w:r>
    </w:p>
    <w:p w:rsidR="00FE7E2C" w:rsidP="00225C20" w14:paraId="6EDE482D" w14:textId="7E49688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D829E2" w:rsidRPr="005E7678" w:rsidP="00CD4242" w14:paraId="10CF00C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143C23" w14:paraId="1CB30A10" w14:textId="35BF63A1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5401"/>
    <w:rsid w:val="000501B3"/>
    <w:rsid w:val="00053F6A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211F1"/>
    <w:rsid w:val="00122144"/>
    <w:rsid w:val="001273E1"/>
    <w:rsid w:val="0012743F"/>
    <w:rsid w:val="001401AA"/>
    <w:rsid w:val="00143C23"/>
    <w:rsid w:val="00150C41"/>
    <w:rsid w:val="001519F3"/>
    <w:rsid w:val="00154A23"/>
    <w:rsid w:val="00167A96"/>
    <w:rsid w:val="00174491"/>
    <w:rsid w:val="00186392"/>
    <w:rsid w:val="001B0F96"/>
    <w:rsid w:val="001B71BA"/>
    <w:rsid w:val="00201982"/>
    <w:rsid w:val="002129A8"/>
    <w:rsid w:val="00217A62"/>
    <w:rsid w:val="00222253"/>
    <w:rsid w:val="00225C20"/>
    <w:rsid w:val="00227B3A"/>
    <w:rsid w:val="00231D6A"/>
    <w:rsid w:val="002502F4"/>
    <w:rsid w:val="00260EF0"/>
    <w:rsid w:val="00271142"/>
    <w:rsid w:val="00291F25"/>
    <w:rsid w:val="002A153F"/>
    <w:rsid w:val="002B272E"/>
    <w:rsid w:val="002D21A5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1454"/>
    <w:rsid w:val="003F6248"/>
    <w:rsid w:val="0042426B"/>
    <w:rsid w:val="00441427"/>
    <w:rsid w:val="0044281B"/>
    <w:rsid w:val="00452C7F"/>
    <w:rsid w:val="004673AB"/>
    <w:rsid w:val="004876B3"/>
    <w:rsid w:val="004A53A6"/>
    <w:rsid w:val="004B423B"/>
    <w:rsid w:val="004B51C4"/>
    <w:rsid w:val="004C09B9"/>
    <w:rsid w:val="004D58BC"/>
    <w:rsid w:val="004D5BD4"/>
    <w:rsid w:val="005042A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0D87"/>
    <w:rsid w:val="006C14F2"/>
    <w:rsid w:val="006C6AF5"/>
    <w:rsid w:val="00706A07"/>
    <w:rsid w:val="00721BFC"/>
    <w:rsid w:val="00727119"/>
    <w:rsid w:val="007274E9"/>
    <w:rsid w:val="007476D1"/>
    <w:rsid w:val="00756B82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8159C4"/>
    <w:rsid w:val="0081737F"/>
    <w:rsid w:val="00821AD1"/>
    <w:rsid w:val="00833E18"/>
    <w:rsid w:val="00841B02"/>
    <w:rsid w:val="008549D4"/>
    <w:rsid w:val="0086780F"/>
    <w:rsid w:val="00880314"/>
    <w:rsid w:val="00882CC7"/>
    <w:rsid w:val="0088684C"/>
    <w:rsid w:val="0089241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200B"/>
    <w:rsid w:val="009D7CC6"/>
    <w:rsid w:val="009E270A"/>
    <w:rsid w:val="00A0027A"/>
    <w:rsid w:val="00A07C1E"/>
    <w:rsid w:val="00A201DB"/>
    <w:rsid w:val="00A3481E"/>
    <w:rsid w:val="00A35C0D"/>
    <w:rsid w:val="00A37339"/>
    <w:rsid w:val="00A40B55"/>
    <w:rsid w:val="00A648BB"/>
    <w:rsid w:val="00A70007"/>
    <w:rsid w:val="00A765A0"/>
    <w:rsid w:val="00A77090"/>
    <w:rsid w:val="00A878F9"/>
    <w:rsid w:val="00AA6F47"/>
    <w:rsid w:val="00AB3903"/>
    <w:rsid w:val="00AC3A14"/>
    <w:rsid w:val="00AD258C"/>
    <w:rsid w:val="00B176B1"/>
    <w:rsid w:val="00B52C21"/>
    <w:rsid w:val="00B75CE7"/>
    <w:rsid w:val="00B772C0"/>
    <w:rsid w:val="00B805EB"/>
    <w:rsid w:val="00B902BE"/>
    <w:rsid w:val="00B91281"/>
    <w:rsid w:val="00B97BC9"/>
    <w:rsid w:val="00BB037C"/>
    <w:rsid w:val="00BD2B0C"/>
    <w:rsid w:val="00BD72DA"/>
    <w:rsid w:val="00BE21B9"/>
    <w:rsid w:val="00BF228C"/>
    <w:rsid w:val="00C11C57"/>
    <w:rsid w:val="00C32A07"/>
    <w:rsid w:val="00C347FA"/>
    <w:rsid w:val="00C35FAB"/>
    <w:rsid w:val="00C37359"/>
    <w:rsid w:val="00C5792B"/>
    <w:rsid w:val="00C64362"/>
    <w:rsid w:val="00C66E4F"/>
    <w:rsid w:val="00C7167D"/>
    <w:rsid w:val="00C752B3"/>
    <w:rsid w:val="00C90109"/>
    <w:rsid w:val="00C96870"/>
    <w:rsid w:val="00CA37DF"/>
    <w:rsid w:val="00CA3890"/>
    <w:rsid w:val="00CB24DF"/>
    <w:rsid w:val="00CD4242"/>
    <w:rsid w:val="00CE5CD1"/>
    <w:rsid w:val="00D06C62"/>
    <w:rsid w:val="00D070E9"/>
    <w:rsid w:val="00D4583F"/>
    <w:rsid w:val="00D65992"/>
    <w:rsid w:val="00D66A58"/>
    <w:rsid w:val="00D66C17"/>
    <w:rsid w:val="00D829E2"/>
    <w:rsid w:val="00D917E0"/>
    <w:rsid w:val="00D91EDF"/>
    <w:rsid w:val="00D93700"/>
    <w:rsid w:val="00DA25B6"/>
    <w:rsid w:val="00DA4919"/>
    <w:rsid w:val="00DA5901"/>
    <w:rsid w:val="00DB17B7"/>
    <w:rsid w:val="00DC5C49"/>
    <w:rsid w:val="00DD4D0B"/>
    <w:rsid w:val="00DE730A"/>
    <w:rsid w:val="00DE7B62"/>
    <w:rsid w:val="00E02CA9"/>
    <w:rsid w:val="00E041D8"/>
    <w:rsid w:val="00E129A6"/>
    <w:rsid w:val="00EA1C64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4188C"/>
    <w:rsid w:val="00F436D2"/>
    <w:rsid w:val="00F74816"/>
    <w:rsid w:val="00F82BD7"/>
    <w:rsid w:val="00F86C16"/>
    <w:rsid w:val="00F93CF8"/>
    <w:rsid w:val="00FA2DE7"/>
    <w:rsid w:val="00FB03E2"/>
    <w:rsid w:val="00FC10ED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2642-4EE1-4235-9386-BADC5634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